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E4" w:rsidRDefault="006777E4">
      <w:pPr>
        <w:pStyle w:val="BodyText"/>
        <w:spacing w:before="3"/>
        <w:rPr>
          <w:rFonts w:ascii="Times New Roman"/>
          <w:sz w:val="29"/>
        </w:rPr>
      </w:pPr>
    </w:p>
    <w:p w:rsidR="006777E4" w:rsidRDefault="003F26C2">
      <w:pPr>
        <w:spacing w:before="101"/>
        <w:ind w:left="2781"/>
        <w:rPr>
          <w:rFonts w:ascii="Arial Black"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552450</wp:posOffset>
            </wp:positionH>
            <wp:positionV relativeFrom="paragraph">
              <wp:posOffset>-214144</wp:posOffset>
            </wp:positionV>
            <wp:extent cx="1381125" cy="971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2E5395"/>
          <w:sz w:val="28"/>
        </w:rPr>
        <w:t>San</w:t>
      </w:r>
      <w:r>
        <w:rPr>
          <w:rFonts w:ascii="Arial Black"/>
          <w:color w:val="2E5395"/>
          <w:spacing w:val="-4"/>
          <w:sz w:val="28"/>
        </w:rPr>
        <w:t xml:space="preserve"> </w:t>
      </w:r>
      <w:r>
        <w:rPr>
          <w:rFonts w:ascii="Arial Black"/>
          <w:color w:val="2E5395"/>
          <w:sz w:val="28"/>
        </w:rPr>
        <w:t>Mateo</w:t>
      </w:r>
      <w:r>
        <w:rPr>
          <w:rFonts w:ascii="Arial Black"/>
          <w:color w:val="2E5395"/>
          <w:spacing w:val="-2"/>
          <w:sz w:val="28"/>
        </w:rPr>
        <w:t xml:space="preserve"> County</w:t>
      </w:r>
    </w:p>
    <w:p w:rsidR="006777E4" w:rsidRDefault="003F26C2">
      <w:pPr>
        <w:spacing w:before="2"/>
        <w:ind w:left="2781"/>
        <w:rPr>
          <w:rFonts w:ascii="Arial Black"/>
          <w:sz w:val="28"/>
        </w:rPr>
      </w:pPr>
      <w:r>
        <w:rPr>
          <w:rFonts w:ascii="Arial Black"/>
          <w:color w:val="2E5395"/>
          <w:sz w:val="28"/>
        </w:rPr>
        <w:t>Special</w:t>
      </w:r>
      <w:r>
        <w:rPr>
          <w:rFonts w:ascii="Arial Black"/>
          <w:color w:val="2E5395"/>
          <w:spacing w:val="-6"/>
          <w:sz w:val="28"/>
        </w:rPr>
        <w:t xml:space="preserve"> </w:t>
      </w:r>
      <w:r>
        <w:rPr>
          <w:rFonts w:ascii="Arial Black"/>
          <w:color w:val="2E5395"/>
          <w:sz w:val="28"/>
        </w:rPr>
        <w:t>Education</w:t>
      </w:r>
      <w:r>
        <w:rPr>
          <w:rFonts w:ascii="Arial Black"/>
          <w:color w:val="2E5395"/>
          <w:spacing w:val="-4"/>
          <w:sz w:val="28"/>
        </w:rPr>
        <w:t xml:space="preserve"> </w:t>
      </w:r>
      <w:r>
        <w:rPr>
          <w:rFonts w:ascii="Arial Black"/>
          <w:color w:val="2E5395"/>
          <w:sz w:val="28"/>
        </w:rPr>
        <w:t>Local</w:t>
      </w:r>
      <w:r>
        <w:rPr>
          <w:rFonts w:ascii="Arial Black"/>
          <w:color w:val="2E5395"/>
          <w:spacing w:val="-4"/>
          <w:sz w:val="28"/>
        </w:rPr>
        <w:t xml:space="preserve"> </w:t>
      </w:r>
      <w:r>
        <w:rPr>
          <w:rFonts w:ascii="Arial Black"/>
          <w:color w:val="2E5395"/>
          <w:sz w:val="28"/>
        </w:rPr>
        <w:t>Plan</w:t>
      </w:r>
      <w:r>
        <w:rPr>
          <w:rFonts w:ascii="Arial Black"/>
          <w:color w:val="2E5395"/>
          <w:spacing w:val="-3"/>
          <w:sz w:val="28"/>
        </w:rPr>
        <w:t xml:space="preserve"> </w:t>
      </w:r>
      <w:r>
        <w:rPr>
          <w:rFonts w:ascii="Arial Black"/>
          <w:color w:val="2E5395"/>
          <w:spacing w:val="-4"/>
          <w:sz w:val="28"/>
        </w:rPr>
        <w:t>Area</w:t>
      </w:r>
    </w:p>
    <w:p w:rsidR="006777E4" w:rsidRDefault="006777E4">
      <w:pPr>
        <w:pStyle w:val="BodyText"/>
        <w:spacing w:before="11"/>
        <w:rPr>
          <w:rFonts w:ascii="Arial Black"/>
          <w:sz w:val="29"/>
        </w:rPr>
      </w:pPr>
    </w:p>
    <w:p w:rsidR="006777E4" w:rsidRDefault="003F26C2">
      <w:pPr>
        <w:pStyle w:val="Title"/>
      </w:pPr>
      <w:r>
        <w:rPr>
          <w:color w:val="0000FF"/>
        </w:rPr>
        <w:t>SAVE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2"/>
        </w:rPr>
        <w:t>DATE!</w:t>
      </w:r>
    </w:p>
    <w:p w:rsidR="006777E4" w:rsidRDefault="006777E4">
      <w:pPr>
        <w:pStyle w:val="BodyText"/>
        <w:spacing w:before="1"/>
        <w:rPr>
          <w:rFonts w:ascii="Arial Black"/>
          <w:sz w:val="14"/>
        </w:rPr>
      </w:pPr>
    </w:p>
    <w:p w:rsidR="006777E4" w:rsidRDefault="003F26C2">
      <w:pPr>
        <w:spacing w:before="99"/>
        <w:ind w:left="1589" w:right="1589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Community</w:t>
      </w:r>
      <w:r>
        <w:rPr>
          <w:rFonts w:ascii="Arial Black"/>
          <w:spacing w:val="-19"/>
          <w:sz w:val="32"/>
        </w:rPr>
        <w:t xml:space="preserve"> </w:t>
      </w:r>
      <w:r>
        <w:rPr>
          <w:rFonts w:ascii="Arial Black"/>
          <w:sz w:val="32"/>
        </w:rPr>
        <w:t>Advisory</w:t>
      </w:r>
      <w:r>
        <w:rPr>
          <w:rFonts w:ascii="Arial Black"/>
          <w:spacing w:val="-18"/>
          <w:sz w:val="32"/>
        </w:rPr>
        <w:t xml:space="preserve"> </w:t>
      </w:r>
      <w:r>
        <w:rPr>
          <w:rFonts w:ascii="Arial Black"/>
          <w:sz w:val="32"/>
        </w:rPr>
        <w:t>Committee</w:t>
      </w:r>
      <w:r>
        <w:rPr>
          <w:rFonts w:ascii="Arial Black"/>
          <w:spacing w:val="-17"/>
          <w:sz w:val="32"/>
        </w:rPr>
        <w:t xml:space="preserve"> </w:t>
      </w:r>
      <w:r>
        <w:rPr>
          <w:rFonts w:ascii="Arial Black"/>
          <w:spacing w:val="-2"/>
          <w:sz w:val="32"/>
        </w:rPr>
        <w:t>Meeting</w:t>
      </w:r>
    </w:p>
    <w:p w:rsidR="006777E4" w:rsidRDefault="003F26C2">
      <w:pPr>
        <w:spacing w:before="197"/>
        <w:ind w:left="1588" w:right="1589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t>27</w:t>
      </w:r>
      <w:r>
        <w:rPr>
          <w:rFonts w:ascii="Arial Black"/>
          <w:spacing w:val="-8"/>
          <w:sz w:val="32"/>
        </w:rPr>
        <w:t xml:space="preserve"> </w:t>
      </w:r>
      <w:r>
        <w:rPr>
          <w:rFonts w:ascii="Arial Black"/>
          <w:sz w:val="32"/>
        </w:rPr>
        <w:t>March</w:t>
      </w:r>
      <w:r>
        <w:rPr>
          <w:rFonts w:ascii="Arial Black"/>
          <w:spacing w:val="-9"/>
          <w:sz w:val="32"/>
        </w:rPr>
        <w:t xml:space="preserve"> </w:t>
      </w:r>
      <w:r>
        <w:rPr>
          <w:rFonts w:ascii="Arial Black"/>
          <w:spacing w:val="-4"/>
          <w:sz w:val="32"/>
        </w:rPr>
        <w:t>2023</w:t>
      </w:r>
    </w:p>
    <w:p w:rsidR="006777E4" w:rsidRDefault="003F26C2">
      <w:pPr>
        <w:spacing w:before="194"/>
        <w:ind w:left="1588" w:right="1589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6:00</w:t>
      </w:r>
      <w:r>
        <w:rPr>
          <w:rFonts w:ascii="Arial Black" w:hAnsi="Arial Black"/>
          <w:spacing w:val="-6"/>
          <w:sz w:val="32"/>
        </w:rPr>
        <w:t xml:space="preserve"> </w:t>
      </w:r>
      <w:r>
        <w:rPr>
          <w:rFonts w:ascii="Arial Black" w:hAnsi="Arial Black"/>
          <w:sz w:val="32"/>
        </w:rPr>
        <w:t>–</w:t>
      </w:r>
      <w:r>
        <w:rPr>
          <w:rFonts w:ascii="Arial Black" w:hAnsi="Arial Black"/>
          <w:spacing w:val="-5"/>
          <w:sz w:val="32"/>
        </w:rPr>
        <w:t xml:space="preserve"> </w:t>
      </w:r>
      <w:r>
        <w:rPr>
          <w:rFonts w:ascii="Arial Black" w:hAnsi="Arial Black"/>
          <w:sz w:val="32"/>
        </w:rPr>
        <w:t>8:00</w:t>
      </w:r>
      <w:r>
        <w:rPr>
          <w:rFonts w:ascii="Arial Black" w:hAnsi="Arial Black"/>
          <w:spacing w:val="-3"/>
          <w:sz w:val="32"/>
        </w:rPr>
        <w:t xml:space="preserve"> </w:t>
      </w:r>
      <w:r>
        <w:rPr>
          <w:rFonts w:ascii="Arial Black" w:hAnsi="Arial Black"/>
          <w:spacing w:val="-5"/>
          <w:sz w:val="32"/>
        </w:rPr>
        <w:t>PM</w:t>
      </w:r>
    </w:p>
    <w:p w:rsidR="006777E4" w:rsidRDefault="003F26C2" w:rsidP="00CA7E88">
      <w:pPr>
        <w:pStyle w:val="BodyText"/>
        <w:spacing w:before="196" w:line="259" w:lineRule="auto"/>
        <w:ind w:left="103"/>
      </w:pPr>
      <w:r>
        <w:t>The</w:t>
      </w:r>
      <w:r>
        <w:rPr>
          <w:spacing w:val="-4"/>
        </w:rPr>
        <w:t xml:space="preserve"> </w:t>
      </w:r>
      <w:r w:rsidR="00CA7E88">
        <w:rPr>
          <w:spacing w:val="-4"/>
        </w:rPr>
        <w:t xml:space="preserve">San Mateo County </w:t>
      </w:r>
      <w:r>
        <w:t>CAC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parents,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District staf</w:t>
      </w:r>
      <w:r w:rsidR="00906092">
        <w:t>f</w:t>
      </w:r>
      <w:r>
        <w:rPr>
          <w:spacing w:val="-3"/>
        </w:rPr>
        <w:t xml:space="preserve"> </w:t>
      </w:r>
      <w:r>
        <w:t>concerned with the needs of children with disabilities.</w:t>
      </w:r>
      <w:r w:rsidR="00CA7E88">
        <w:t xml:space="preserve">  Members work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schools,</w:t>
      </w:r>
      <w:r>
        <w:rPr>
          <w:spacing w:val="-6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 agencies</w:t>
      </w:r>
      <w:r w:rsidR="00CA7E88">
        <w:t>,</w:t>
      </w:r>
      <w:r>
        <w:t xml:space="preserve"> to increase community awareness, to facilitate parent education and support, and to coordinate activities on behalf of children with exceptional needs.</w:t>
      </w:r>
    </w:p>
    <w:p w:rsidR="006777E4" w:rsidRDefault="003F26C2">
      <w:pPr>
        <w:pStyle w:val="BodyText"/>
        <w:spacing w:before="150" w:line="259" w:lineRule="auto"/>
        <w:ind w:left="103"/>
      </w:pPr>
      <w:r>
        <w:t>The CAC holds four meetings annually to address topics of interest to</w:t>
      </w:r>
      <w:r>
        <w:rPr>
          <w:spacing w:val="-1"/>
        </w:rPr>
        <w:t xml:space="preserve"> </w:t>
      </w:r>
      <w:r>
        <w:t>families of child- ren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gather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advise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Plan.</w:t>
      </w:r>
    </w:p>
    <w:p w:rsidR="00CA7E88" w:rsidRDefault="003F26C2">
      <w:pPr>
        <w:pStyle w:val="BodyText"/>
        <w:spacing w:before="159"/>
        <w:ind w:left="103"/>
      </w:pPr>
      <w:r>
        <w:t>Our</w:t>
      </w:r>
      <w:r>
        <w:rPr>
          <w:spacing w:val="-1"/>
        </w:rPr>
        <w:t xml:space="preserve"> </w:t>
      </w:r>
      <w:r w:rsidR="00CA7E88">
        <w:t>next</w:t>
      </w:r>
      <w:r>
        <w:t xml:space="preserve"> meeting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Zoom.</w:t>
      </w:r>
      <w:r>
        <w:rPr>
          <w:spacing w:val="65"/>
        </w:rPr>
        <w:t xml:space="preserve"> </w:t>
      </w:r>
      <w:r w:rsidR="00CA7E88" w:rsidRPr="00CA7E88">
        <w:t>The main focus will be on our Local Plan documents</w:t>
      </w:r>
      <w:r w:rsidR="00CA7E88">
        <w:t xml:space="preserve">- the Plan and Budget for special education in our county.  This meeting will be your first opportunity to make your voice heard in the development of these documents!  </w:t>
      </w:r>
    </w:p>
    <w:p w:rsidR="006777E4" w:rsidRDefault="003F26C2">
      <w:pPr>
        <w:pStyle w:val="BodyText"/>
        <w:spacing w:before="159"/>
        <w:ind w:left="103"/>
      </w:pPr>
      <w:r>
        <w:t>Please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advance:</w:t>
      </w:r>
    </w:p>
    <w:p w:rsidR="006777E4" w:rsidRDefault="003F26C2">
      <w:pPr>
        <w:pStyle w:val="BodyText"/>
        <w:spacing w:before="183"/>
        <w:ind w:left="1587" w:right="1589"/>
        <w:jc w:val="center"/>
        <w:rPr>
          <w:spacing w:val="-4"/>
          <w:u w:color="0562C1"/>
        </w:rPr>
      </w:pPr>
      <w:r w:rsidRPr="00842F14">
        <w:rPr>
          <w:u w:color="0562C1"/>
        </w:rPr>
        <w:t>Registration</w:t>
      </w:r>
      <w:r w:rsidRPr="00842F14">
        <w:rPr>
          <w:spacing w:val="-10"/>
          <w:u w:color="0562C1"/>
        </w:rPr>
        <w:t xml:space="preserve"> </w:t>
      </w:r>
      <w:r w:rsidRPr="00842F14">
        <w:rPr>
          <w:spacing w:val="-4"/>
          <w:u w:color="0562C1"/>
        </w:rPr>
        <w:t>Link</w:t>
      </w:r>
      <w:r w:rsidR="00842F14">
        <w:rPr>
          <w:spacing w:val="-4"/>
          <w:u w:color="0562C1"/>
        </w:rPr>
        <w:t>:</w:t>
      </w:r>
    </w:p>
    <w:p w:rsidR="006777E4" w:rsidRPr="00842F14" w:rsidRDefault="00842F14" w:rsidP="00842F14">
      <w:pPr>
        <w:pStyle w:val="BodyText"/>
        <w:spacing w:before="183"/>
        <w:ind w:left="1587" w:right="1589"/>
        <w:jc w:val="center"/>
      </w:pPr>
      <w:hyperlink r:id="rId5" w:tgtFrame="_blank" w:history="1">
        <w:r>
          <w:rPr>
            <w:rStyle w:val="Hyperlink"/>
            <w:rFonts w:ascii="Helvetica" w:hAnsi="Helvetica" w:cs="Helvetica"/>
            <w:color w:val="033A7D"/>
            <w:spacing w:val="6"/>
            <w:sz w:val="21"/>
            <w:szCs w:val="21"/>
            <w:shd w:val="clear" w:color="auto" w:fill="FFFFFF"/>
          </w:rPr>
          <w:t>https://smcoe.zoom.us/meeting/register/tJIlceGsqjsoGdBY0g6n1Moknk</w:t>
        </w:r>
        <w:bookmarkStart w:id="0" w:name="_GoBack"/>
        <w:bookmarkEnd w:id="0"/>
        <w:r>
          <w:rPr>
            <w:rStyle w:val="Hyperlink"/>
            <w:rFonts w:ascii="Helvetica" w:hAnsi="Helvetica" w:cs="Helvetica"/>
            <w:color w:val="033A7D"/>
            <w:spacing w:val="6"/>
            <w:sz w:val="21"/>
            <w:szCs w:val="21"/>
            <w:shd w:val="clear" w:color="auto" w:fill="FFFFFF"/>
          </w:rPr>
          <w:t>JweYXXOJ96</w:t>
        </w:r>
      </w:hyperlink>
    </w:p>
    <w:p w:rsidR="006777E4" w:rsidRDefault="006777E4">
      <w:pPr>
        <w:pStyle w:val="BodyText"/>
        <w:spacing w:before="5"/>
        <w:rPr>
          <w:sz w:val="27"/>
        </w:rPr>
      </w:pPr>
    </w:p>
    <w:p w:rsidR="006777E4" w:rsidRDefault="003F26C2">
      <w:pPr>
        <w:pStyle w:val="BodyText"/>
        <w:spacing w:line="259" w:lineRule="auto"/>
        <w:ind w:left="103"/>
      </w:pPr>
      <w:r>
        <w:t>After</w:t>
      </w:r>
      <w:r>
        <w:rPr>
          <w:spacing w:val="-5"/>
        </w:rPr>
        <w:t xml:space="preserve"> </w:t>
      </w:r>
      <w:r>
        <w:t>registering,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confirmation</w:t>
      </w:r>
      <w:r>
        <w:rPr>
          <w:spacing w:val="-4"/>
        </w:rPr>
        <w:t xml:space="preserve"> </w:t>
      </w:r>
      <w:r>
        <w:t>email</w:t>
      </w:r>
      <w:r>
        <w:rPr>
          <w:spacing w:val="-6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 xml:space="preserve">about joining the meeting, with a copy </w:t>
      </w:r>
      <w:hyperlink r:id="rId6">
        <w:r>
          <w:t>of the agenda</w:t>
        </w:r>
        <w:r w:rsidR="00CA7E88">
          <w:t xml:space="preserve"> to follow as we get closer to the meeting date</w:t>
        </w:r>
        <w:r>
          <w:t>.</w:t>
        </w:r>
      </w:hyperlink>
    </w:p>
    <w:p w:rsidR="006777E4" w:rsidRDefault="006777E4">
      <w:pPr>
        <w:pStyle w:val="BodyText"/>
        <w:rPr>
          <w:sz w:val="28"/>
        </w:rPr>
      </w:pPr>
    </w:p>
    <w:p w:rsidR="006777E4" w:rsidRDefault="00CA7E88" w:rsidP="00CA7E88">
      <w:pPr>
        <w:pStyle w:val="BodyText"/>
        <w:rPr>
          <w:spacing w:val="-5"/>
        </w:rPr>
      </w:pPr>
      <w:r>
        <w:rPr>
          <w:sz w:val="25"/>
        </w:rPr>
        <w:t xml:space="preserve"> </w:t>
      </w:r>
      <w:r w:rsidR="003F26C2">
        <w:rPr>
          <w:rFonts w:ascii="Arial Black"/>
          <w:color w:val="2E5395"/>
        </w:rPr>
        <w:t>Interested in</w:t>
      </w:r>
      <w:r w:rsidR="003F26C2">
        <w:rPr>
          <w:rFonts w:ascii="Arial Black"/>
          <w:color w:val="2E5395"/>
          <w:spacing w:val="-1"/>
        </w:rPr>
        <w:t xml:space="preserve"> </w:t>
      </w:r>
      <w:r w:rsidR="003F26C2">
        <w:rPr>
          <w:rFonts w:ascii="Arial Black"/>
          <w:color w:val="2E5395"/>
        </w:rPr>
        <w:t>becoming</w:t>
      </w:r>
      <w:r w:rsidR="003F26C2">
        <w:rPr>
          <w:rFonts w:ascii="Arial Black"/>
          <w:color w:val="2E5395"/>
          <w:spacing w:val="-1"/>
        </w:rPr>
        <w:t xml:space="preserve"> </w:t>
      </w:r>
      <w:r w:rsidR="003F26C2">
        <w:rPr>
          <w:rFonts w:ascii="Arial Black"/>
          <w:color w:val="2E5395"/>
        </w:rPr>
        <w:t>a</w:t>
      </w:r>
      <w:r w:rsidR="003F26C2">
        <w:rPr>
          <w:rFonts w:ascii="Arial Black"/>
          <w:color w:val="2E5395"/>
          <w:spacing w:val="-2"/>
        </w:rPr>
        <w:t xml:space="preserve"> </w:t>
      </w:r>
      <w:r w:rsidR="003F26C2">
        <w:rPr>
          <w:rFonts w:ascii="Arial Black"/>
          <w:color w:val="2E5395"/>
        </w:rPr>
        <w:t>CAC</w:t>
      </w:r>
      <w:r w:rsidR="003F26C2">
        <w:rPr>
          <w:rFonts w:ascii="Arial Black"/>
          <w:color w:val="2E5395"/>
          <w:spacing w:val="-1"/>
        </w:rPr>
        <w:t xml:space="preserve"> </w:t>
      </w:r>
      <w:r w:rsidR="003F26C2">
        <w:rPr>
          <w:rFonts w:ascii="Arial Black"/>
          <w:color w:val="2E5395"/>
        </w:rPr>
        <w:t>member?</w:t>
      </w:r>
      <w:r w:rsidR="003F26C2">
        <w:rPr>
          <w:rFonts w:ascii="Arial Black"/>
          <w:color w:val="2E5395"/>
          <w:spacing w:val="79"/>
        </w:rPr>
        <w:t xml:space="preserve"> </w:t>
      </w:r>
      <w:r w:rsidR="003F26C2">
        <w:t>Visit</w:t>
      </w:r>
      <w:r w:rsidR="003F26C2">
        <w:rPr>
          <w:spacing w:val="-2"/>
        </w:rPr>
        <w:t xml:space="preserve"> </w:t>
      </w:r>
      <w:r w:rsidR="003F26C2">
        <w:t>our</w:t>
      </w:r>
      <w:r w:rsidR="003F26C2">
        <w:rPr>
          <w:spacing w:val="-2"/>
        </w:rPr>
        <w:t xml:space="preserve"> </w:t>
      </w:r>
      <w:r w:rsidR="003F26C2">
        <w:t xml:space="preserve">website </w:t>
      </w:r>
      <w:r w:rsidR="003F26C2">
        <w:rPr>
          <w:spacing w:val="-5"/>
        </w:rPr>
        <w:t>at:</w:t>
      </w:r>
    </w:p>
    <w:p w:rsidR="00CA7E88" w:rsidRDefault="00CA7E88" w:rsidP="00CA7E88">
      <w:pPr>
        <w:pStyle w:val="BodyText"/>
      </w:pPr>
    </w:p>
    <w:p w:rsidR="00CA7E88" w:rsidRDefault="00842F14" w:rsidP="00CA7E88">
      <w:pPr>
        <w:pStyle w:val="BodyText"/>
      </w:pPr>
      <w:hyperlink r:id="rId7" w:history="1">
        <w:r w:rsidR="00CA7E88" w:rsidRPr="00CA7E88">
          <w:rPr>
            <w:rStyle w:val="Hyperlink"/>
          </w:rPr>
          <w:t>https://www.smcoe.org/about/san-mateo-county-selpa/parent-and-community.html</w:t>
        </w:r>
      </w:hyperlink>
    </w:p>
    <w:p w:rsidR="00CA7E88" w:rsidRDefault="00CA7E88" w:rsidP="00CA7E88">
      <w:pPr>
        <w:pStyle w:val="BodyText"/>
        <w:spacing w:before="10"/>
        <w:rPr>
          <w:sz w:val="34"/>
        </w:rPr>
      </w:pPr>
    </w:p>
    <w:p w:rsidR="006777E4" w:rsidRPr="00CA7E88" w:rsidRDefault="00CA7E88" w:rsidP="00CA7E88">
      <w:pPr>
        <w:pStyle w:val="BodyText"/>
        <w:spacing w:before="10"/>
        <w:rPr>
          <w:sz w:val="30"/>
        </w:rPr>
      </w:pPr>
      <w:r w:rsidRPr="00D20720">
        <w:rPr>
          <w:noProof/>
          <w:u w:val="singl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5295265</wp:posOffset>
            </wp:positionH>
            <wp:positionV relativeFrom="paragraph">
              <wp:posOffset>195580</wp:posOffset>
            </wp:positionV>
            <wp:extent cx="1472300" cy="14533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300" cy="14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AF0">
        <w:rPr>
          <w:sz w:val="30"/>
        </w:rPr>
        <w:t>Spanish translation and closed captioning will be available.</w:t>
      </w:r>
    </w:p>
    <w:p w:rsidR="006777E4" w:rsidRDefault="006777E4">
      <w:pPr>
        <w:pStyle w:val="BodyText"/>
        <w:rPr>
          <w:sz w:val="28"/>
        </w:rPr>
      </w:pPr>
    </w:p>
    <w:p w:rsidR="006777E4" w:rsidRDefault="006777E4">
      <w:pPr>
        <w:pStyle w:val="BodyText"/>
        <w:spacing w:before="7"/>
        <w:rPr>
          <w:sz w:val="38"/>
        </w:rPr>
      </w:pPr>
    </w:p>
    <w:p w:rsidR="006777E4" w:rsidRDefault="003F26C2">
      <w:pPr>
        <w:spacing w:line="230" w:lineRule="auto"/>
        <w:ind w:left="119" w:right="3825"/>
        <w:rPr>
          <w:i/>
          <w:color w:val="2D74B5"/>
          <w:spacing w:val="-6"/>
          <w:sz w:val="25"/>
        </w:rPr>
      </w:pPr>
      <w:r>
        <w:rPr>
          <w:i/>
          <w:color w:val="2D74B5"/>
          <w:sz w:val="25"/>
        </w:rPr>
        <w:t>San</w:t>
      </w:r>
      <w:r>
        <w:rPr>
          <w:i/>
          <w:color w:val="2D74B5"/>
          <w:spacing w:val="-15"/>
          <w:sz w:val="25"/>
        </w:rPr>
        <w:t xml:space="preserve"> </w:t>
      </w:r>
      <w:r>
        <w:rPr>
          <w:i/>
          <w:color w:val="2D74B5"/>
          <w:sz w:val="25"/>
        </w:rPr>
        <w:t>Mateo</w:t>
      </w:r>
      <w:r>
        <w:rPr>
          <w:i/>
          <w:color w:val="2D74B5"/>
          <w:spacing w:val="-15"/>
          <w:sz w:val="25"/>
        </w:rPr>
        <w:t xml:space="preserve"> </w:t>
      </w:r>
      <w:r>
        <w:rPr>
          <w:i/>
          <w:color w:val="2D74B5"/>
          <w:sz w:val="25"/>
        </w:rPr>
        <w:t>County</w:t>
      </w:r>
      <w:r>
        <w:rPr>
          <w:i/>
          <w:color w:val="2D74B5"/>
          <w:spacing w:val="-14"/>
          <w:sz w:val="25"/>
        </w:rPr>
        <w:t xml:space="preserve"> </w:t>
      </w:r>
      <w:r>
        <w:rPr>
          <w:i/>
          <w:color w:val="2D74B5"/>
          <w:sz w:val="25"/>
        </w:rPr>
        <w:t>CAC-</w:t>
      </w:r>
      <w:r>
        <w:rPr>
          <w:i/>
          <w:color w:val="2D74B5"/>
          <w:spacing w:val="-15"/>
          <w:sz w:val="25"/>
        </w:rPr>
        <w:t xml:space="preserve"> </w:t>
      </w:r>
      <w:r>
        <w:rPr>
          <w:i/>
          <w:color w:val="2D74B5"/>
          <w:sz w:val="25"/>
        </w:rPr>
        <w:t>providing</w:t>
      </w:r>
      <w:r>
        <w:rPr>
          <w:i/>
          <w:color w:val="2D74B5"/>
          <w:spacing w:val="-13"/>
          <w:sz w:val="25"/>
        </w:rPr>
        <w:t xml:space="preserve"> </w:t>
      </w:r>
      <w:r>
        <w:rPr>
          <w:i/>
          <w:color w:val="2D74B5"/>
          <w:sz w:val="25"/>
        </w:rPr>
        <w:t>training</w:t>
      </w:r>
      <w:r>
        <w:rPr>
          <w:i/>
          <w:color w:val="2D74B5"/>
          <w:spacing w:val="-13"/>
          <w:sz w:val="25"/>
        </w:rPr>
        <w:t xml:space="preserve"> </w:t>
      </w:r>
      <w:r>
        <w:rPr>
          <w:i/>
          <w:color w:val="2D74B5"/>
          <w:sz w:val="25"/>
        </w:rPr>
        <w:t>and information</w:t>
      </w:r>
      <w:r>
        <w:rPr>
          <w:i/>
          <w:color w:val="2D74B5"/>
          <w:spacing w:val="-16"/>
          <w:sz w:val="25"/>
        </w:rPr>
        <w:t xml:space="preserve"> </w:t>
      </w:r>
      <w:r>
        <w:rPr>
          <w:i/>
          <w:color w:val="2D74B5"/>
          <w:sz w:val="25"/>
        </w:rPr>
        <w:t>for</w:t>
      </w:r>
      <w:r>
        <w:rPr>
          <w:i/>
          <w:color w:val="2D74B5"/>
          <w:spacing w:val="-16"/>
          <w:sz w:val="25"/>
        </w:rPr>
        <w:t xml:space="preserve"> </w:t>
      </w:r>
      <w:r>
        <w:rPr>
          <w:i/>
          <w:color w:val="2D74B5"/>
          <w:sz w:val="25"/>
        </w:rPr>
        <w:t>families</w:t>
      </w:r>
      <w:r>
        <w:rPr>
          <w:i/>
          <w:color w:val="2D74B5"/>
          <w:spacing w:val="-15"/>
          <w:sz w:val="25"/>
        </w:rPr>
        <w:t xml:space="preserve"> </w:t>
      </w:r>
      <w:r>
        <w:rPr>
          <w:i/>
          <w:color w:val="2D74B5"/>
          <w:sz w:val="25"/>
        </w:rPr>
        <w:t>whose</w:t>
      </w:r>
      <w:r>
        <w:rPr>
          <w:i/>
          <w:color w:val="2D74B5"/>
          <w:spacing w:val="-16"/>
          <w:sz w:val="25"/>
        </w:rPr>
        <w:t xml:space="preserve"> </w:t>
      </w:r>
      <w:r>
        <w:rPr>
          <w:i/>
          <w:color w:val="2D74B5"/>
          <w:sz w:val="25"/>
        </w:rPr>
        <w:t>students</w:t>
      </w:r>
      <w:r>
        <w:rPr>
          <w:i/>
          <w:color w:val="2D74B5"/>
          <w:spacing w:val="-16"/>
          <w:sz w:val="25"/>
        </w:rPr>
        <w:t xml:space="preserve"> </w:t>
      </w:r>
      <w:r>
        <w:rPr>
          <w:i/>
          <w:color w:val="2D74B5"/>
          <w:sz w:val="25"/>
        </w:rPr>
        <w:t>receive</w:t>
      </w:r>
      <w:r>
        <w:rPr>
          <w:i/>
          <w:color w:val="2D74B5"/>
          <w:spacing w:val="-15"/>
          <w:sz w:val="25"/>
        </w:rPr>
        <w:t xml:space="preserve"> </w:t>
      </w:r>
      <w:r>
        <w:rPr>
          <w:i/>
          <w:color w:val="2D74B5"/>
          <w:sz w:val="25"/>
        </w:rPr>
        <w:t xml:space="preserve">or </w:t>
      </w:r>
      <w:r>
        <w:rPr>
          <w:i/>
          <w:color w:val="2D74B5"/>
          <w:spacing w:val="-6"/>
          <w:sz w:val="25"/>
        </w:rPr>
        <w:t>are being considered for special education services.</w:t>
      </w:r>
    </w:p>
    <w:p w:rsidR="00570AF0" w:rsidRDefault="00570AF0">
      <w:pPr>
        <w:spacing w:line="230" w:lineRule="auto"/>
        <w:ind w:left="119" w:right="3825"/>
        <w:rPr>
          <w:i/>
          <w:sz w:val="25"/>
        </w:rPr>
      </w:pPr>
    </w:p>
    <w:p w:rsidR="00570AF0" w:rsidRDefault="00570AF0">
      <w:pPr>
        <w:spacing w:line="230" w:lineRule="auto"/>
        <w:ind w:left="119" w:right="3825"/>
        <w:rPr>
          <w:i/>
          <w:sz w:val="25"/>
        </w:rPr>
      </w:pPr>
    </w:p>
    <w:sectPr w:rsidR="00570AF0">
      <w:type w:val="continuous"/>
      <w:pgSz w:w="12240" w:h="15840"/>
      <w:pgMar w:top="180" w:right="1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E4"/>
    <w:rsid w:val="003F26C2"/>
    <w:rsid w:val="00504EF1"/>
    <w:rsid w:val="00570AF0"/>
    <w:rsid w:val="006777E4"/>
    <w:rsid w:val="00842F14"/>
    <w:rsid w:val="00906092"/>
    <w:rsid w:val="00986930"/>
    <w:rsid w:val="00CA7E88"/>
    <w:rsid w:val="00D2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0689"/>
  <w15:docId w15:val="{44B71A3A-607C-4B26-85E1-AF312B5C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911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A7E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smcoe.org/about/san-mateo-county-selpa/parent-and-communi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coe.org/about/san-mateo-county-selpa/parent-and-community.html" TargetMode="External"/><Relationship Id="rId5" Type="http://schemas.openxmlformats.org/officeDocument/2006/relationships/hyperlink" Target="https://smcoe.zoom.us/meeting/register/tJIlceGsqjsoGdBY0g6n1MoknkJweYXXOJ9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Office of Education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Breslow</dc:creator>
  <cp:lastModifiedBy>Karen Breslow</cp:lastModifiedBy>
  <cp:revision>2</cp:revision>
  <dcterms:created xsi:type="dcterms:W3CDTF">2023-02-27T19:10:00Z</dcterms:created>
  <dcterms:modified xsi:type="dcterms:W3CDTF">2023-02-27T19:10:00Z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2023-02-15T00:00:00Z</vt:filetime>
  </property>
  <property fmtid="{D5CDD505-2E9C-101B-9397-08002B2CF9AE}" pid="5" name="Producer">
    <vt:lpwstr>Microsoft® Word 2019</vt:lpwstr>
  </property>
</Properties>
</file>